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C4" w:rsidRPr="000509F9" w:rsidRDefault="00867DC2" w:rsidP="0074781A">
      <w:pPr>
        <w:spacing w:after="120" w:line="240" w:lineRule="auto"/>
        <w:jc w:val="center"/>
        <w:rPr>
          <w:rFonts w:ascii="Times New Roman" w:eastAsia="Times New Roman" w:hAnsi="Times New Roman" w:cs="Times New Roman"/>
          <w:b/>
          <w:bCs/>
          <w:color w:val="385623" w:themeColor="accent6" w:themeShade="80"/>
          <w:sz w:val="32"/>
          <w:szCs w:val="32"/>
        </w:rPr>
      </w:pPr>
      <w:r w:rsidRPr="000509F9">
        <w:rPr>
          <w:rFonts w:ascii="Times New Roman" w:eastAsia="Times New Roman" w:hAnsi="Times New Roman" w:cs="Times New Roman"/>
          <w:b/>
          <w:bCs/>
          <w:color w:val="385623" w:themeColor="accent6" w:themeShade="80"/>
          <w:sz w:val="32"/>
          <w:szCs w:val="32"/>
        </w:rPr>
        <w:t>CHỦ ĐỀ 26: THẤU KÍNH</w:t>
      </w:r>
    </w:p>
    <w:p w:rsidR="00C962C3" w:rsidRPr="008C0A46" w:rsidRDefault="00C962C3" w:rsidP="0074781A">
      <w:pPr>
        <w:spacing w:after="120" w:line="240" w:lineRule="auto"/>
        <w:rPr>
          <w:rFonts w:ascii="Times New Roman" w:eastAsia="Times New Roman" w:hAnsi="Times New Roman" w:cs="Times New Roman"/>
          <w:b/>
          <w:bCs/>
          <w:color w:val="000000"/>
          <w:sz w:val="30"/>
          <w:szCs w:val="30"/>
        </w:rPr>
      </w:pPr>
    </w:p>
    <w:p w:rsidR="00867DC2" w:rsidRPr="008C0A46" w:rsidRDefault="00867DC2" w:rsidP="0074781A">
      <w:pPr>
        <w:spacing w:after="120" w:line="240" w:lineRule="auto"/>
        <w:rPr>
          <w:rFonts w:ascii="Times New Roman" w:eastAsia="Times New Roman" w:hAnsi="Times New Roman" w:cs="Times New Roman"/>
          <w:b/>
          <w:bCs/>
          <w:color w:val="385623" w:themeColor="accent6" w:themeShade="80"/>
          <w:sz w:val="26"/>
          <w:szCs w:val="26"/>
        </w:rPr>
      </w:pPr>
      <w:r w:rsidRPr="008C0A46">
        <w:rPr>
          <w:rFonts w:ascii="Times New Roman" w:eastAsia="Times New Roman" w:hAnsi="Times New Roman" w:cs="Times New Roman"/>
          <w:b/>
          <w:bCs/>
          <w:color w:val="385623" w:themeColor="accent6" w:themeShade="80"/>
          <w:sz w:val="26"/>
          <w:szCs w:val="26"/>
        </w:rPr>
        <w:t>I. K</w:t>
      </w:r>
      <w:r w:rsidR="008D0357" w:rsidRPr="008C0A46">
        <w:rPr>
          <w:rFonts w:ascii="Times New Roman" w:eastAsia="Times New Roman" w:hAnsi="Times New Roman" w:cs="Times New Roman"/>
          <w:b/>
          <w:bCs/>
          <w:color w:val="385623" w:themeColor="accent6" w:themeShade="80"/>
          <w:sz w:val="26"/>
          <w:szCs w:val="26"/>
        </w:rPr>
        <w:t>hái quát về thấu kính:</w:t>
      </w:r>
    </w:p>
    <w:p w:rsidR="00240A0B" w:rsidRPr="008C0A46" w:rsidRDefault="00240A0B" w:rsidP="0074781A">
      <w:pPr>
        <w:spacing w:after="120" w:line="240" w:lineRule="auto"/>
        <w:jc w:val="both"/>
        <w:rPr>
          <w:rFonts w:ascii="Times New Roman" w:eastAsia="Times New Roman" w:hAnsi="Times New Roman" w:cs="Times New Roman"/>
          <w:iCs/>
          <w:color w:val="000000"/>
          <w:sz w:val="26"/>
          <w:szCs w:val="26"/>
        </w:rPr>
      </w:pPr>
      <w:r w:rsidRPr="008C0A46">
        <w:rPr>
          <w:rFonts w:ascii="Times New Roman" w:eastAsia="Times New Roman" w:hAnsi="Times New Roman" w:cs="Times New Roman"/>
          <w:b/>
          <w:iCs/>
          <w:color w:val="000000"/>
          <w:sz w:val="26"/>
          <w:szCs w:val="26"/>
        </w:rPr>
        <w:t xml:space="preserve">    </w:t>
      </w:r>
      <w:r w:rsidRPr="008C0A46">
        <w:rPr>
          <w:rFonts w:ascii="Times New Roman" w:eastAsia="Times New Roman" w:hAnsi="Times New Roman" w:cs="Times New Roman"/>
          <w:b/>
          <w:iCs/>
          <w:color w:val="385623" w:themeColor="accent6" w:themeShade="80"/>
          <w:sz w:val="26"/>
          <w:szCs w:val="26"/>
        </w:rPr>
        <w:t xml:space="preserve">1. </w:t>
      </w:r>
      <w:r w:rsidR="00A4078C" w:rsidRPr="008C0A46">
        <w:rPr>
          <w:rFonts w:ascii="Times New Roman" w:eastAsia="Times New Roman" w:hAnsi="Times New Roman" w:cs="Times New Roman"/>
          <w:b/>
          <w:iCs/>
          <w:color w:val="385623" w:themeColor="accent6" w:themeShade="80"/>
          <w:sz w:val="26"/>
          <w:szCs w:val="26"/>
        </w:rPr>
        <w:t>T</w:t>
      </w:r>
      <w:r w:rsidRPr="008C0A46">
        <w:rPr>
          <w:rFonts w:ascii="Times New Roman" w:eastAsia="Times New Roman" w:hAnsi="Times New Roman" w:cs="Times New Roman"/>
          <w:b/>
          <w:iCs/>
          <w:color w:val="385623" w:themeColor="accent6" w:themeShade="80"/>
          <w:sz w:val="26"/>
          <w:szCs w:val="26"/>
        </w:rPr>
        <w:t>hấu kính</w:t>
      </w:r>
      <w:r w:rsidRPr="008C0A46">
        <w:rPr>
          <w:rFonts w:ascii="Times New Roman" w:eastAsia="Times New Roman" w:hAnsi="Times New Roman" w:cs="Times New Roman"/>
          <w:iCs/>
          <w:color w:val="385623" w:themeColor="accent6" w:themeShade="80"/>
          <w:sz w:val="26"/>
          <w:szCs w:val="26"/>
        </w:rPr>
        <w:t xml:space="preserve">: </w:t>
      </w:r>
      <w:r w:rsidR="00EA14E2" w:rsidRPr="008C0A46">
        <w:rPr>
          <w:rFonts w:ascii="Times New Roman" w:eastAsia="Times New Roman" w:hAnsi="Times New Roman" w:cs="Times New Roman"/>
          <w:iCs/>
          <w:color w:val="385623" w:themeColor="accent6" w:themeShade="80"/>
          <w:sz w:val="26"/>
          <w:szCs w:val="26"/>
        </w:rPr>
        <w:t xml:space="preserve">    </w:t>
      </w:r>
      <w:r w:rsidR="00614723" w:rsidRPr="008C0A46">
        <w:rPr>
          <w:rFonts w:ascii="Times New Roman" w:eastAsia="Times New Roman" w:hAnsi="Times New Roman" w:cs="Times New Roman"/>
          <w:iCs/>
          <w:color w:val="385623" w:themeColor="accent6" w:themeShade="80"/>
          <w:sz w:val="26"/>
          <w:szCs w:val="26"/>
        </w:rPr>
        <w:t xml:space="preserve"> </w:t>
      </w:r>
    </w:p>
    <w:p w:rsidR="00614723" w:rsidRPr="008C0A46" w:rsidRDefault="00A4078C" w:rsidP="0074781A">
      <w:pPr>
        <w:spacing w:after="120" w:line="240" w:lineRule="auto"/>
        <w:jc w:val="both"/>
        <w:rPr>
          <w:rFonts w:ascii="Times New Roman" w:eastAsia="Times New Roman" w:hAnsi="Times New Roman" w:cs="Times New Roman"/>
          <w:iCs/>
          <w:color w:val="000000"/>
          <w:sz w:val="26"/>
          <w:szCs w:val="26"/>
        </w:rPr>
      </w:pPr>
      <w:r w:rsidRPr="008C0A46">
        <w:rPr>
          <w:rFonts w:ascii="Times New Roman" w:eastAsia="Times New Roman" w:hAnsi="Times New Roman" w:cs="Times New Roman"/>
          <w:iCs/>
          <w:color w:val="000000"/>
          <w:sz w:val="26"/>
          <w:szCs w:val="26"/>
        </w:rPr>
        <w:t xml:space="preserve">         </w:t>
      </w:r>
      <w:r w:rsidR="009C093E" w:rsidRPr="008C0A46">
        <w:rPr>
          <w:rFonts w:ascii="Times New Roman" w:eastAsia="Times New Roman" w:hAnsi="Times New Roman" w:cs="Times New Roman"/>
          <w:iCs/>
          <w:color w:val="000000"/>
          <w:sz w:val="26"/>
          <w:szCs w:val="26"/>
        </w:rPr>
        <w:t>Thấu kính là một khối chất trong suốt thường bằng thủy tinh hoặc nhựa, được giới hạn bởi hai mặt cong hoặc một mặt cong và một mặt phẳng, mặt cong thường là mặt cầu.</w:t>
      </w:r>
    </w:p>
    <w:p w:rsidR="00614723" w:rsidRPr="008C0A46" w:rsidRDefault="00240A0B" w:rsidP="0074781A">
      <w:pPr>
        <w:spacing w:after="120" w:line="240" w:lineRule="auto"/>
        <w:jc w:val="both"/>
        <w:rPr>
          <w:rFonts w:ascii="Times New Roman" w:eastAsia="Times New Roman" w:hAnsi="Times New Roman" w:cs="Times New Roman"/>
          <w:iCs/>
          <w:color w:val="000000"/>
          <w:sz w:val="26"/>
          <w:szCs w:val="26"/>
        </w:rPr>
      </w:pPr>
      <w:r w:rsidRPr="008C0A46">
        <w:rPr>
          <w:rFonts w:ascii="Times New Roman" w:eastAsia="Times New Roman" w:hAnsi="Times New Roman" w:cs="Times New Roman"/>
          <w:b/>
          <w:iCs/>
          <w:color w:val="385623" w:themeColor="accent6" w:themeShade="80"/>
          <w:sz w:val="26"/>
          <w:szCs w:val="26"/>
        </w:rPr>
        <w:t xml:space="preserve">    2. Phân loại thấu kính:</w:t>
      </w:r>
      <w:r w:rsidRPr="008C0A46">
        <w:rPr>
          <w:rFonts w:ascii="Times New Roman" w:eastAsia="Times New Roman" w:hAnsi="Times New Roman" w:cs="Times New Roman"/>
          <w:iCs/>
          <w:color w:val="385623" w:themeColor="accent6" w:themeShade="80"/>
          <w:sz w:val="26"/>
          <w:szCs w:val="26"/>
        </w:rPr>
        <w:t xml:space="preserve"> </w:t>
      </w:r>
      <w:r w:rsidR="00614723" w:rsidRPr="008C0A46">
        <w:rPr>
          <w:rFonts w:ascii="Times New Roman" w:eastAsia="Times New Roman" w:hAnsi="Times New Roman" w:cs="Times New Roman"/>
          <w:iCs/>
          <w:color w:val="000000"/>
          <w:sz w:val="26"/>
          <w:szCs w:val="26"/>
        </w:rPr>
        <w:t xml:space="preserve">Có 2 cách </w:t>
      </w:r>
    </w:p>
    <w:p w:rsidR="009C093E" w:rsidRPr="008C0A46" w:rsidRDefault="00EA14E2" w:rsidP="0074781A">
      <w:pPr>
        <w:spacing w:after="120" w:line="240" w:lineRule="auto"/>
        <w:jc w:val="both"/>
        <w:rPr>
          <w:rFonts w:ascii="Times New Roman" w:eastAsia="Times New Roman" w:hAnsi="Times New Roman" w:cs="Times New Roman"/>
          <w:b/>
          <w:i/>
          <w:iCs/>
          <w:color w:val="385623" w:themeColor="accent6" w:themeShade="80"/>
          <w:sz w:val="26"/>
          <w:szCs w:val="26"/>
        </w:rPr>
      </w:pPr>
      <w:r w:rsidRPr="008C0A46">
        <w:rPr>
          <w:rFonts w:ascii="Times New Roman" w:eastAsia="Times New Roman" w:hAnsi="Times New Roman" w:cs="Times New Roman"/>
          <w:b/>
          <w:i/>
          <w:iCs/>
          <w:color w:val="000000"/>
          <w:sz w:val="26"/>
          <w:szCs w:val="26"/>
        </w:rPr>
        <w:t xml:space="preserve">        </w:t>
      </w:r>
      <w:r w:rsidR="00240A0B" w:rsidRPr="008C0A46">
        <w:rPr>
          <w:rFonts w:ascii="Times New Roman" w:eastAsia="Times New Roman" w:hAnsi="Times New Roman" w:cs="Times New Roman"/>
          <w:b/>
          <w:i/>
          <w:iCs/>
          <w:color w:val="385623" w:themeColor="accent6" w:themeShade="80"/>
          <w:sz w:val="26"/>
          <w:szCs w:val="26"/>
        </w:rPr>
        <w:t>a.</w:t>
      </w:r>
      <w:r w:rsidR="00614723" w:rsidRPr="008C0A46">
        <w:rPr>
          <w:rFonts w:ascii="Times New Roman" w:eastAsia="Times New Roman" w:hAnsi="Times New Roman" w:cs="Times New Roman"/>
          <w:b/>
          <w:i/>
          <w:iCs/>
          <w:color w:val="385623" w:themeColor="accent6" w:themeShade="80"/>
          <w:sz w:val="26"/>
          <w:szCs w:val="26"/>
        </w:rPr>
        <w:t xml:space="preserve"> Phân </w:t>
      </w:r>
      <w:r w:rsidRPr="008C0A46">
        <w:rPr>
          <w:rFonts w:ascii="Times New Roman" w:eastAsia="Times New Roman" w:hAnsi="Times New Roman" w:cs="Times New Roman"/>
          <w:b/>
          <w:i/>
          <w:iCs/>
          <w:color w:val="385623" w:themeColor="accent6" w:themeShade="80"/>
          <w:sz w:val="26"/>
          <w:szCs w:val="26"/>
        </w:rPr>
        <w:t xml:space="preserve">loại </w:t>
      </w:r>
      <w:r w:rsidR="00614723" w:rsidRPr="008C0A46">
        <w:rPr>
          <w:rFonts w:ascii="Times New Roman" w:eastAsia="Times New Roman" w:hAnsi="Times New Roman" w:cs="Times New Roman"/>
          <w:b/>
          <w:i/>
          <w:iCs/>
          <w:color w:val="385623" w:themeColor="accent6" w:themeShade="80"/>
          <w:sz w:val="26"/>
          <w:szCs w:val="26"/>
        </w:rPr>
        <w:t>theo hình dạng</w:t>
      </w:r>
      <w:r w:rsidR="00DB7982" w:rsidRPr="008C0A46">
        <w:rPr>
          <w:rFonts w:ascii="Times New Roman" w:eastAsia="Times New Roman" w:hAnsi="Times New Roman" w:cs="Times New Roman"/>
          <w:b/>
          <w:i/>
          <w:iCs/>
          <w:color w:val="385623" w:themeColor="accent6" w:themeShade="80"/>
          <w:sz w:val="26"/>
          <w:szCs w:val="26"/>
        </w:rPr>
        <w:t>:</w:t>
      </w:r>
    </w:p>
    <w:p w:rsidR="009C093E" w:rsidRPr="008C0A46" w:rsidRDefault="0074781A" w:rsidP="0074781A">
      <w:pPr>
        <w:spacing w:after="120" w:line="240" w:lineRule="auto"/>
        <w:ind w:left="720"/>
        <w:jc w:val="both"/>
        <w:rPr>
          <w:rFonts w:ascii="Times New Roman" w:eastAsia="Times New Roman" w:hAnsi="Times New Roman" w:cs="Times New Roman"/>
          <w:iCs/>
          <w:color w:val="000000"/>
          <w:sz w:val="26"/>
          <w:szCs w:val="26"/>
        </w:rPr>
      </w:pPr>
      <w:r w:rsidRPr="008C0A46">
        <w:rPr>
          <w:rFonts w:ascii="Times New Roman" w:eastAsia="Times New Roman" w:hAnsi="Times New Roman" w:cs="Times New Roman"/>
          <w:iCs/>
          <w:color w:val="000000"/>
          <w:sz w:val="26"/>
          <w:szCs w:val="26"/>
        </w:rPr>
        <w:t xml:space="preserve">- </w:t>
      </w:r>
      <w:r w:rsidR="009C093E" w:rsidRPr="008C0A46">
        <w:rPr>
          <w:rFonts w:ascii="Times New Roman" w:eastAsia="Times New Roman" w:hAnsi="Times New Roman" w:cs="Times New Roman"/>
          <w:iCs/>
          <w:color w:val="000000"/>
          <w:sz w:val="26"/>
          <w:szCs w:val="26"/>
        </w:rPr>
        <w:t xml:space="preserve">Thấu kính </w:t>
      </w:r>
      <w:r w:rsidR="00614723" w:rsidRPr="008C0A46">
        <w:rPr>
          <w:rFonts w:ascii="Times New Roman" w:eastAsia="Times New Roman" w:hAnsi="Times New Roman" w:cs="Times New Roman"/>
          <w:iCs/>
          <w:color w:val="000000"/>
          <w:sz w:val="26"/>
          <w:szCs w:val="26"/>
        </w:rPr>
        <w:t>rìa</w:t>
      </w:r>
      <w:r w:rsidR="00C962C3" w:rsidRPr="008C0A46">
        <w:rPr>
          <w:rFonts w:ascii="Times New Roman" w:eastAsia="Times New Roman" w:hAnsi="Times New Roman" w:cs="Times New Roman"/>
          <w:iCs/>
          <w:color w:val="000000"/>
          <w:sz w:val="26"/>
          <w:szCs w:val="26"/>
        </w:rPr>
        <w:t xml:space="preserve"> mỏng:</w:t>
      </w:r>
      <w:r w:rsidR="00DB7982" w:rsidRPr="008C0A46">
        <w:rPr>
          <w:rFonts w:ascii="Times New Roman" w:eastAsia="Times New Roman" w:hAnsi="Times New Roman" w:cs="Times New Roman"/>
          <w:iCs/>
          <w:color w:val="000000"/>
          <w:sz w:val="26"/>
          <w:szCs w:val="26"/>
        </w:rPr>
        <w:t xml:space="preserve"> </w:t>
      </w:r>
      <w:r w:rsidR="009C093E" w:rsidRPr="008C0A46">
        <w:rPr>
          <w:rFonts w:ascii="Times New Roman" w:eastAsia="Times New Roman" w:hAnsi="Times New Roman" w:cs="Times New Roman"/>
          <w:iCs/>
          <w:color w:val="000000"/>
          <w:sz w:val="26"/>
          <w:szCs w:val="26"/>
        </w:rPr>
        <w:t>có phần rìa mỏng hơn phần giữa.</w:t>
      </w:r>
    </w:p>
    <w:p w:rsidR="00EA14E2" w:rsidRPr="008C0A46" w:rsidRDefault="0074781A" w:rsidP="0074781A">
      <w:pPr>
        <w:spacing w:after="120" w:line="240" w:lineRule="auto"/>
        <w:ind w:firstLine="720"/>
        <w:jc w:val="both"/>
        <w:rPr>
          <w:rFonts w:ascii="Times New Roman" w:eastAsia="Times New Roman" w:hAnsi="Times New Roman" w:cs="Times New Roman"/>
          <w:iCs/>
          <w:color w:val="000000"/>
          <w:sz w:val="26"/>
          <w:szCs w:val="26"/>
        </w:rPr>
      </w:pPr>
      <w:r w:rsidRPr="008C0A46">
        <w:rPr>
          <w:rFonts w:ascii="Times New Roman" w:eastAsia="Times New Roman" w:hAnsi="Times New Roman" w:cs="Times New Roman"/>
          <w:iCs/>
          <w:color w:val="000000"/>
          <w:sz w:val="26"/>
          <w:szCs w:val="26"/>
        </w:rPr>
        <w:t xml:space="preserve">- </w:t>
      </w:r>
      <w:r w:rsidR="009C093E" w:rsidRPr="008C0A46">
        <w:rPr>
          <w:rFonts w:ascii="Times New Roman" w:eastAsia="Times New Roman" w:hAnsi="Times New Roman" w:cs="Times New Roman"/>
          <w:iCs/>
          <w:color w:val="000000"/>
          <w:sz w:val="26"/>
          <w:szCs w:val="26"/>
        </w:rPr>
        <w:t xml:space="preserve">Thấu kính </w:t>
      </w:r>
      <w:r w:rsidR="00C962C3" w:rsidRPr="008C0A46">
        <w:rPr>
          <w:rFonts w:ascii="Times New Roman" w:eastAsia="Times New Roman" w:hAnsi="Times New Roman" w:cs="Times New Roman"/>
          <w:iCs/>
          <w:color w:val="000000"/>
          <w:sz w:val="26"/>
          <w:szCs w:val="26"/>
        </w:rPr>
        <w:t>rìa dày</w:t>
      </w:r>
      <w:r w:rsidR="009C093E" w:rsidRPr="008C0A46">
        <w:rPr>
          <w:rFonts w:ascii="Times New Roman" w:eastAsia="Times New Roman" w:hAnsi="Times New Roman" w:cs="Times New Roman"/>
          <w:iCs/>
          <w:color w:val="000000"/>
          <w:sz w:val="26"/>
          <w:szCs w:val="26"/>
        </w:rPr>
        <w:t>:</w:t>
      </w:r>
      <w:r w:rsidR="00DB7982" w:rsidRPr="008C0A46">
        <w:rPr>
          <w:rFonts w:ascii="Times New Roman" w:eastAsia="Times New Roman" w:hAnsi="Times New Roman" w:cs="Times New Roman"/>
          <w:iCs/>
          <w:color w:val="000000"/>
          <w:sz w:val="26"/>
          <w:szCs w:val="26"/>
        </w:rPr>
        <w:t xml:space="preserve"> có phần rìa dày hơn phần giữa.</w:t>
      </w:r>
    </w:p>
    <w:p w:rsidR="00DB7982" w:rsidRPr="00E439B5" w:rsidRDefault="00EA14E2" w:rsidP="0074781A">
      <w:pPr>
        <w:spacing w:after="120" w:line="240" w:lineRule="auto"/>
        <w:jc w:val="both"/>
        <w:rPr>
          <w:rFonts w:ascii="Times New Roman" w:eastAsia="Times New Roman" w:hAnsi="Times New Roman" w:cs="Times New Roman"/>
          <w:b/>
          <w:i/>
          <w:iCs/>
          <w:color w:val="385623" w:themeColor="accent6" w:themeShade="80"/>
          <w:sz w:val="26"/>
          <w:szCs w:val="26"/>
        </w:rPr>
      </w:pPr>
      <w:r w:rsidRPr="008C0A46">
        <w:rPr>
          <w:rFonts w:ascii="Times New Roman" w:eastAsia="Times New Roman" w:hAnsi="Times New Roman" w:cs="Times New Roman"/>
          <w:b/>
          <w:i/>
          <w:iCs/>
          <w:color w:val="000000"/>
          <w:sz w:val="26"/>
          <w:szCs w:val="26"/>
        </w:rPr>
        <w:t xml:space="preserve">      </w:t>
      </w:r>
      <w:r w:rsidR="00A05B23" w:rsidRPr="008C0A46">
        <w:rPr>
          <w:rFonts w:ascii="Times New Roman" w:eastAsia="Times New Roman" w:hAnsi="Times New Roman" w:cs="Times New Roman"/>
          <w:b/>
          <w:i/>
          <w:iCs/>
          <w:color w:val="000000"/>
          <w:sz w:val="26"/>
          <w:szCs w:val="26"/>
        </w:rPr>
        <w:t xml:space="preserve"> </w:t>
      </w:r>
      <w:r w:rsidR="00A05B23" w:rsidRPr="008C0A46">
        <w:rPr>
          <w:rFonts w:ascii="Times New Roman" w:eastAsia="Times New Roman" w:hAnsi="Times New Roman" w:cs="Times New Roman"/>
          <w:b/>
          <w:i/>
          <w:iCs/>
          <w:color w:val="385623" w:themeColor="accent6" w:themeShade="80"/>
          <w:sz w:val="26"/>
          <w:szCs w:val="26"/>
        </w:rPr>
        <w:t xml:space="preserve"> </w:t>
      </w:r>
      <w:r w:rsidRPr="00E439B5">
        <w:rPr>
          <w:rFonts w:ascii="Times New Roman" w:eastAsia="Times New Roman" w:hAnsi="Times New Roman" w:cs="Times New Roman"/>
          <w:b/>
          <w:i/>
          <w:iCs/>
          <w:color w:val="385623" w:themeColor="accent6" w:themeShade="80"/>
          <w:sz w:val="26"/>
          <w:szCs w:val="26"/>
        </w:rPr>
        <w:t>b.</w:t>
      </w:r>
      <w:r w:rsidR="00DB7982" w:rsidRPr="00E439B5">
        <w:rPr>
          <w:rFonts w:ascii="Times New Roman" w:eastAsia="Times New Roman" w:hAnsi="Times New Roman" w:cs="Times New Roman"/>
          <w:b/>
          <w:i/>
          <w:iCs/>
          <w:color w:val="385623" w:themeColor="accent6" w:themeShade="80"/>
          <w:sz w:val="26"/>
          <w:szCs w:val="26"/>
        </w:rPr>
        <w:t xml:space="preserve"> Phân loại theo đặc điểm đường truyền của ánh sáng qua thấu kính</w:t>
      </w:r>
      <w:r w:rsidR="00614723" w:rsidRPr="00E439B5">
        <w:rPr>
          <w:rFonts w:ascii="Times New Roman" w:eastAsia="Times New Roman" w:hAnsi="Times New Roman" w:cs="Times New Roman"/>
          <w:b/>
          <w:i/>
          <w:iCs/>
          <w:color w:val="385623" w:themeColor="accent6" w:themeShade="80"/>
          <w:sz w:val="26"/>
          <w:szCs w:val="26"/>
        </w:rPr>
        <w:t>:</w:t>
      </w:r>
    </w:p>
    <w:p w:rsidR="00E439B5" w:rsidRPr="00E439B5" w:rsidRDefault="00E439B5" w:rsidP="00E439B5">
      <w:pPr>
        <w:spacing w:after="120" w:line="240" w:lineRule="auto"/>
        <w:jc w:val="both"/>
        <w:rPr>
          <w:rFonts w:ascii="Times New Roman" w:eastAsia="Times New Roman" w:hAnsi="Times New Roman" w:cs="Times New Roman"/>
          <w:color w:val="000000"/>
          <w:sz w:val="26"/>
          <w:szCs w:val="26"/>
        </w:rPr>
      </w:pPr>
      <w:r w:rsidRPr="00E439B5">
        <w:rPr>
          <w:rFonts w:ascii="Times New Roman" w:eastAsia="Times New Roman" w:hAnsi="Times New Roman" w:cs="Times New Roman"/>
          <w:iCs/>
          <w:color w:val="000000"/>
          <w:sz w:val="26"/>
          <w:szCs w:val="26"/>
        </w:rPr>
        <w:t xml:space="preserve">            -  </w:t>
      </w:r>
      <w:r w:rsidR="00CB6991">
        <w:rPr>
          <w:rFonts w:ascii="Times New Roman" w:eastAsia="Times New Roman" w:hAnsi="Times New Roman" w:cs="Times New Roman"/>
          <w:color w:val="000000"/>
          <w:sz w:val="26"/>
          <w:szCs w:val="26"/>
        </w:rPr>
        <w:t>Thấu kính hội tụ</w:t>
      </w:r>
      <w:r w:rsidR="00996AA5">
        <w:rPr>
          <w:rFonts w:ascii="Times New Roman" w:eastAsia="Times New Roman" w:hAnsi="Times New Roman" w:cs="Times New Roman"/>
          <w:color w:val="000000"/>
          <w:sz w:val="26"/>
          <w:szCs w:val="26"/>
        </w:rPr>
        <w:t>:</w:t>
      </w:r>
      <w:r w:rsidRPr="00E439B5">
        <w:rPr>
          <w:rFonts w:ascii="Times New Roman" w:eastAsia="Times New Roman" w:hAnsi="Times New Roman" w:cs="Times New Roman"/>
          <w:color w:val="000000"/>
          <w:sz w:val="26"/>
          <w:szCs w:val="26"/>
        </w:rPr>
        <w:t xml:space="preserve"> </w:t>
      </w:r>
      <w:r w:rsidR="00996AA5" w:rsidRPr="00E439B5">
        <w:rPr>
          <w:rFonts w:ascii="Times New Roman" w:eastAsia="Times New Roman" w:hAnsi="Times New Roman" w:cs="Times New Roman"/>
          <w:color w:val="000000"/>
          <w:sz w:val="26"/>
          <w:szCs w:val="26"/>
        </w:rPr>
        <w:t xml:space="preserve">chùm tia tới song song với trục chính </w:t>
      </w:r>
      <w:r w:rsidRPr="00E439B5">
        <w:rPr>
          <w:rFonts w:ascii="Times New Roman" w:eastAsia="Times New Roman" w:hAnsi="Times New Roman" w:cs="Times New Roman"/>
          <w:color w:val="000000"/>
          <w:sz w:val="26"/>
          <w:szCs w:val="26"/>
        </w:rPr>
        <w:t>cho chùm tia khúc xạ hội tụ.</w:t>
      </w:r>
    </w:p>
    <w:p w:rsidR="00E439B5" w:rsidRPr="00E439B5" w:rsidRDefault="00CB6991" w:rsidP="00E439B5">
      <w:pPr>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Thấu kính phân kì</w:t>
      </w:r>
      <w:bookmarkStart w:id="0" w:name="_GoBack"/>
      <w:bookmarkEnd w:id="0"/>
      <w:r w:rsidR="00996AA5">
        <w:rPr>
          <w:rFonts w:ascii="Times New Roman" w:eastAsia="Times New Roman" w:hAnsi="Times New Roman" w:cs="Times New Roman"/>
          <w:color w:val="000000"/>
          <w:sz w:val="26"/>
          <w:szCs w:val="26"/>
        </w:rPr>
        <w:t>:</w:t>
      </w:r>
      <w:r w:rsidR="00996AA5" w:rsidRPr="00996AA5">
        <w:rPr>
          <w:rFonts w:ascii="Times New Roman" w:eastAsia="Times New Roman" w:hAnsi="Times New Roman" w:cs="Times New Roman"/>
          <w:color w:val="000000"/>
          <w:sz w:val="26"/>
          <w:szCs w:val="26"/>
        </w:rPr>
        <w:t xml:space="preserve"> </w:t>
      </w:r>
      <w:r w:rsidR="00996AA5" w:rsidRPr="00E439B5">
        <w:rPr>
          <w:rFonts w:ascii="Times New Roman" w:eastAsia="Times New Roman" w:hAnsi="Times New Roman" w:cs="Times New Roman"/>
          <w:color w:val="000000"/>
          <w:sz w:val="26"/>
          <w:szCs w:val="26"/>
        </w:rPr>
        <w:t>chùm tia tới song song với trục chính</w:t>
      </w:r>
      <w:r w:rsidR="00E439B5" w:rsidRPr="00E439B5">
        <w:rPr>
          <w:rFonts w:ascii="Times New Roman" w:eastAsia="Times New Roman" w:hAnsi="Times New Roman" w:cs="Times New Roman"/>
          <w:color w:val="000000"/>
          <w:sz w:val="26"/>
          <w:szCs w:val="26"/>
        </w:rPr>
        <w:t xml:space="preserve"> cho chùm tia khúc xạ phân kì.</w:t>
      </w:r>
    </w:p>
    <w:p w:rsidR="00240A0B" w:rsidRPr="00E439B5" w:rsidRDefault="00240A0B" w:rsidP="007F7BA8">
      <w:pPr>
        <w:pStyle w:val="ListParagraph"/>
        <w:numPr>
          <w:ilvl w:val="0"/>
          <w:numId w:val="3"/>
        </w:numPr>
        <w:spacing w:after="120" w:line="240" w:lineRule="auto"/>
        <w:ind w:left="924" w:hanging="357"/>
        <w:jc w:val="both"/>
        <w:rPr>
          <w:rFonts w:ascii="Times New Roman" w:eastAsia="Times New Roman" w:hAnsi="Times New Roman" w:cs="Times New Roman"/>
          <w:b/>
          <w:color w:val="385623" w:themeColor="accent6" w:themeShade="80"/>
          <w:sz w:val="26"/>
          <w:szCs w:val="26"/>
        </w:rPr>
      </w:pPr>
      <w:r w:rsidRPr="00E439B5">
        <w:rPr>
          <w:rFonts w:ascii="Times New Roman" w:eastAsia="Times New Roman" w:hAnsi="Times New Roman" w:cs="Times New Roman"/>
          <w:b/>
          <w:color w:val="385623" w:themeColor="accent6" w:themeShade="80"/>
          <w:sz w:val="26"/>
          <w:szCs w:val="26"/>
        </w:rPr>
        <w:t>Kết luận:</w:t>
      </w:r>
    </w:p>
    <w:p w:rsidR="00E439B5" w:rsidRPr="00E439B5" w:rsidRDefault="000974E2" w:rsidP="00E439B5">
      <w:pPr>
        <w:spacing w:after="120" w:line="240" w:lineRule="auto"/>
        <w:jc w:val="both"/>
        <w:rPr>
          <w:rFonts w:ascii="Times New Roman" w:eastAsia="Times New Roman" w:hAnsi="Times New Roman" w:cs="Times New Roman"/>
          <w:color w:val="000000"/>
          <w:sz w:val="26"/>
          <w:szCs w:val="26"/>
        </w:rPr>
      </w:pPr>
      <w:r w:rsidRPr="00E439B5">
        <w:rPr>
          <w:rFonts w:ascii="Times New Roman" w:eastAsia="Times New Roman" w:hAnsi="Times New Roman" w:cs="Times New Roman"/>
          <w:color w:val="000000"/>
          <w:sz w:val="26"/>
          <w:szCs w:val="26"/>
        </w:rPr>
        <w:t xml:space="preserve"> </w:t>
      </w:r>
      <w:r w:rsidR="00A05B23" w:rsidRPr="00E439B5">
        <w:rPr>
          <w:rFonts w:ascii="Times New Roman" w:eastAsia="Times New Roman" w:hAnsi="Times New Roman" w:cs="Times New Roman"/>
          <w:color w:val="000000"/>
          <w:sz w:val="26"/>
          <w:szCs w:val="26"/>
        </w:rPr>
        <w:t xml:space="preserve">    </w:t>
      </w:r>
      <w:r w:rsidR="00E439B5" w:rsidRPr="00E439B5">
        <w:rPr>
          <w:rFonts w:ascii="Times New Roman" w:eastAsia="Times New Roman" w:hAnsi="Times New Roman" w:cs="Times New Roman"/>
          <w:color w:val="000000"/>
          <w:sz w:val="26"/>
          <w:szCs w:val="26"/>
        </w:rPr>
        <w:t xml:space="preserve">    </w:t>
      </w:r>
      <w:r w:rsidR="00A05B23" w:rsidRPr="00E439B5">
        <w:rPr>
          <w:rFonts w:ascii="Times New Roman" w:eastAsia="Times New Roman" w:hAnsi="Times New Roman" w:cs="Times New Roman"/>
          <w:color w:val="000000"/>
          <w:sz w:val="26"/>
          <w:szCs w:val="26"/>
        </w:rPr>
        <w:t xml:space="preserve"> </w:t>
      </w:r>
      <w:r w:rsidR="00E439B5" w:rsidRPr="00E439B5">
        <w:rPr>
          <w:rFonts w:ascii="Times New Roman" w:eastAsia="Times New Roman" w:hAnsi="Times New Roman" w:cs="Times New Roman"/>
          <w:color w:val="000000"/>
          <w:sz w:val="26"/>
          <w:szCs w:val="26"/>
        </w:rPr>
        <w:t xml:space="preserve">  - Thấu kính rìa mỏng là thấu kính hội tụ</w:t>
      </w:r>
      <w:r w:rsidR="00996AA5">
        <w:rPr>
          <w:rFonts w:ascii="Times New Roman" w:eastAsia="Times New Roman" w:hAnsi="Times New Roman" w:cs="Times New Roman"/>
          <w:color w:val="000000"/>
          <w:sz w:val="26"/>
          <w:szCs w:val="26"/>
        </w:rPr>
        <w:t>.</w:t>
      </w:r>
    </w:p>
    <w:p w:rsidR="00E439B5" w:rsidRPr="00E439B5" w:rsidRDefault="00E439B5" w:rsidP="00E439B5">
      <w:pPr>
        <w:spacing w:after="180" w:line="330" w:lineRule="atLeast"/>
        <w:jc w:val="both"/>
        <w:rPr>
          <w:rFonts w:ascii="Times New Roman" w:eastAsia="Times New Roman" w:hAnsi="Times New Roman" w:cs="Times New Roman"/>
          <w:color w:val="000000"/>
          <w:sz w:val="26"/>
          <w:szCs w:val="26"/>
        </w:rPr>
      </w:pPr>
      <w:r w:rsidRPr="00E439B5">
        <w:rPr>
          <w:rFonts w:ascii="Times New Roman" w:eastAsia="Times New Roman" w:hAnsi="Times New Roman" w:cs="Times New Roman"/>
          <w:color w:val="000000"/>
          <w:sz w:val="26"/>
          <w:szCs w:val="26"/>
        </w:rPr>
        <w:t xml:space="preserve">          </w:t>
      </w:r>
      <w:r w:rsidR="00996AA5">
        <w:rPr>
          <w:rFonts w:ascii="Times New Roman" w:eastAsia="Times New Roman" w:hAnsi="Times New Roman" w:cs="Times New Roman"/>
          <w:color w:val="000000"/>
          <w:sz w:val="26"/>
          <w:szCs w:val="26"/>
        </w:rPr>
        <w:t xml:space="preserve"> </w:t>
      </w:r>
      <w:r w:rsidRPr="00E439B5">
        <w:rPr>
          <w:rFonts w:ascii="Times New Roman" w:eastAsia="Times New Roman" w:hAnsi="Times New Roman" w:cs="Times New Roman"/>
          <w:color w:val="000000"/>
          <w:sz w:val="26"/>
          <w:szCs w:val="26"/>
        </w:rPr>
        <w:t xml:space="preserve"> - Thấu kính rìa dày là thấu kính phân kì</w:t>
      </w:r>
      <w:r w:rsidR="00996AA5">
        <w:rPr>
          <w:rFonts w:ascii="Times New Roman" w:eastAsia="Times New Roman" w:hAnsi="Times New Roman" w:cs="Times New Roman"/>
          <w:color w:val="000000"/>
          <w:sz w:val="26"/>
          <w:szCs w:val="26"/>
        </w:rPr>
        <w:t>.</w:t>
      </w:r>
    </w:p>
    <w:p w:rsidR="00A05B23" w:rsidRPr="008C0A46" w:rsidRDefault="00EB7B1D" w:rsidP="00E439B5">
      <w:pPr>
        <w:spacing w:after="120" w:line="240" w:lineRule="auto"/>
        <w:jc w:val="both"/>
        <w:rPr>
          <w:rFonts w:ascii="Times New Roman" w:eastAsia="Times New Roman" w:hAnsi="Times New Roman" w:cs="Times New Roman"/>
          <w:b/>
          <w:noProof/>
          <w:color w:val="000000"/>
          <w:sz w:val="26"/>
          <w:szCs w:val="26"/>
        </w:rPr>
      </w:pPr>
      <w:r>
        <w:rPr>
          <w:rFonts w:ascii="Times New Roman" w:eastAsia="Times New Roman" w:hAnsi="Times New Roman" w:cs="Times New Roman"/>
          <w:b/>
          <w:noProof/>
          <w:color w:val="000000"/>
          <w:sz w:val="26"/>
          <w:szCs w:val="26"/>
        </w:rPr>
        <w:drawing>
          <wp:anchor distT="0" distB="0" distL="114300" distR="114300" simplePos="0" relativeHeight="251659264" behindDoc="1" locked="0" layoutInCell="1" allowOverlap="1" wp14:anchorId="17731B60" wp14:editId="35EDDCF6">
            <wp:simplePos x="0" y="0"/>
            <wp:positionH relativeFrom="margin">
              <wp:posOffset>3366662</wp:posOffset>
            </wp:positionH>
            <wp:positionV relativeFrom="paragraph">
              <wp:posOffset>423617</wp:posOffset>
            </wp:positionV>
            <wp:extent cx="3061970" cy="1753870"/>
            <wp:effectExtent l="19050" t="19050" r="24130" b="1778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970" cy="1753870"/>
                    </a:xfrm>
                    <a:prstGeom prst="rect">
                      <a:avLst/>
                    </a:prstGeom>
                    <a:ln w="3175"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26"/>
          <w:szCs w:val="26"/>
        </w:rPr>
        <w:drawing>
          <wp:anchor distT="0" distB="0" distL="114300" distR="114300" simplePos="0" relativeHeight="251660288" behindDoc="1" locked="0" layoutInCell="1" allowOverlap="1" wp14:anchorId="30572FBE" wp14:editId="1BCF66C4">
            <wp:simplePos x="0" y="0"/>
            <wp:positionH relativeFrom="column">
              <wp:posOffset>142551</wp:posOffset>
            </wp:positionH>
            <wp:positionV relativeFrom="paragraph">
              <wp:posOffset>455846</wp:posOffset>
            </wp:positionV>
            <wp:extent cx="2863850" cy="1733550"/>
            <wp:effectExtent l="19050" t="19050" r="12700" b="190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3850" cy="1733550"/>
                    </a:xfrm>
                    <a:prstGeom prst="rect">
                      <a:avLst/>
                    </a:prstGeom>
                    <a:ln w="3175"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B50D80" w:rsidRPr="008C0A46">
        <w:rPr>
          <w:rFonts w:ascii="Times New Roman" w:eastAsia="Times New Roman" w:hAnsi="Times New Roman" w:cs="Times New Roman"/>
          <w:b/>
          <w:color w:val="385623" w:themeColor="accent6" w:themeShade="80"/>
          <w:sz w:val="26"/>
          <w:szCs w:val="26"/>
        </w:rPr>
        <w:t xml:space="preserve"> </w:t>
      </w:r>
      <w:r w:rsidR="00A4078C" w:rsidRPr="008C0A46">
        <w:rPr>
          <w:rFonts w:ascii="Times New Roman" w:eastAsia="Times New Roman" w:hAnsi="Times New Roman" w:cs="Times New Roman"/>
          <w:b/>
          <w:color w:val="385623" w:themeColor="accent6" w:themeShade="80"/>
          <w:sz w:val="26"/>
          <w:szCs w:val="26"/>
        </w:rPr>
        <w:t xml:space="preserve">   3.</w:t>
      </w:r>
      <w:r w:rsidR="00A05B23" w:rsidRPr="008C0A46">
        <w:rPr>
          <w:rFonts w:ascii="Times New Roman" w:eastAsia="Times New Roman" w:hAnsi="Times New Roman" w:cs="Times New Roman"/>
          <w:b/>
          <w:color w:val="385623" w:themeColor="accent6" w:themeShade="80"/>
          <w:sz w:val="26"/>
          <w:szCs w:val="26"/>
        </w:rPr>
        <w:t xml:space="preserve"> Một số khái niệm của thấu kính</w:t>
      </w:r>
      <w:r w:rsidR="00B50D80" w:rsidRPr="008C0A46">
        <w:rPr>
          <w:rFonts w:ascii="Times New Roman" w:eastAsia="Times New Roman" w:hAnsi="Times New Roman" w:cs="Times New Roman"/>
          <w:b/>
          <w:color w:val="385623" w:themeColor="accent6" w:themeShade="80"/>
          <w:sz w:val="26"/>
          <w:szCs w:val="26"/>
        </w:rPr>
        <w:t>:</w:t>
      </w:r>
      <w:r w:rsidR="0074781A" w:rsidRPr="008C0A46">
        <w:rPr>
          <w:rFonts w:ascii="Times New Roman" w:eastAsia="Times New Roman" w:hAnsi="Times New Roman" w:cs="Times New Roman"/>
          <w:color w:val="385623" w:themeColor="accent6" w:themeShade="80"/>
          <w:sz w:val="26"/>
          <w:szCs w:val="26"/>
        </w:rPr>
        <w:t xml:space="preserve"> </w:t>
      </w:r>
      <w:r w:rsidR="0074781A" w:rsidRPr="008C0A46">
        <w:rPr>
          <w:rFonts w:ascii="Times New Roman" w:eastAsia="Times New Roman" w:hAnsi="Times New Roman" w:cs="Times New Roman"/>
          <w:b/>
          <w:noProof/>
          <w:color w:val="000000"/>
          <w:sz w:val="26"/>
          <w:szCs w:val="26"/>
        </w:rPr>
        <w:t xml:space="preserve">      </w:t>
      </w:r>
    </w:p>
    <w:p w:rsidR="00EB7B1D" w:rsidRDefault="0074781A" w:rsidP="00B50D80">
      <w:pPr>
        <w:spacing w:after="120" w:line="240" w:lineRule="auto"/>
        <w:jc w:val="both"/>
        <w:rPr>
          <w:rFonts w:ascii="Times New Roman" w:eastAsia="Times New Roman" w:hAnsi="Times New Roman" w:cs="Times New Roman"/>
          <w:color w:val="000000"/>
          <w:sz w:val="26"/>
          <w:szCs w:val="26"/>
        </w:rPr>
      </w:pPr>
      <w:r w:rsidRPr="008C0A46">
        <w:rPr>
          <w:rFonts w:ascii="Times New Roman" w:eastAsia="Times New Roman" w:hAnsi="Times New Roman" w:cs="Times New Roman"/>
          <w:color w:val="000000"/>
          <w:sz w:val="26"/>
          <w:szCs w:val="26"/>
        </w:rPr>
        <w:t xml:space="preserve">  </w:t>
      </w:r>
      <w:r w:rsidR="00A05B23" w:rsidRPr="008C0A46">
        <w:rPr>
          <w:rFonts w:ascii="Times New Roman" w:eastAsia="Times New Roman" w:hAnsi="Times New Roman" w:cs="Times New Roman"/>
          <w:color w:val="000000"/>
          <w:sz w:val="26"/>
          <w:szCs w:val="26"/>
        </w:rPr>
        <w:t xml:space="preserve">  </w:t>
      </w:r>
    </w:p>
    <w:p w:rsidR="00A4078C" w:rsidRPr="008C0A46" w:rsidRDefault="00EB7B1D" w:rsidP="00B50D80">
      <w:pPr>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A05B23" w:rsidRPr="008C0A46">
        <w:rPr>
          <w:rFonts w:ascii="Times New Roman" w:eastAsia="Times New Roman" w:hAnsi="Times New Roman" w:cs="Times New Roman"/>
          <w:color w:val="000000"/>
          <w:sz w:val="26"/>
          <w:szCs w:val="26"/>
        </w:rPr>
        <w:t xml:space="preserve">    </w:t>
      </w:r>
      <w:r w:rsidR="00A4078C" w:rsidRPr="008C0A46">
        <w:rPr>
          <w:rFonts w:ascii="Times New Roman" w:eastAsia="Times New Roman" w:hAnsi="Times New Roman" w:cs="Times New Roman"/>
          <w:color w:val="000000"/>
          <w:sz w:val="26"/>
          <w:szCs w:val="26"/>
        </w:rPr>
        <w:t>- Điểm O: là quang tâm của thấu kính</w:t>
      </w:r>
    </w:p>
    <w:p w:rsidR="00A4078C" w:rsidRPr="008C0A46" w:rsidRDefault="00A05B23" w:rsidP="00B50D80">
      <w:pPr>
        <w:spacing w:after="120" w:line="240" w:lineRule="auto"/>
        <w:jc w:val="both"/>
        <w:rPr>
          <w:rFonts w:ascii="Times New Roman" w:eastAsia="Times New Roman" w:hAnsi="Times New Roman" w:cs="Times New Roman"/>
          <w:color w:val="000000"/>
          <w:sz w:val="26"/>
          <w:szCs w:val="26"/>
        </w:rPr>
      </w:pPr>
      <w:r w:rsidRPr="008C0A46">
        <w:rPr>
          <w:rFonts w:ascii="Times New Roman" w:eastAsia="Times New Roman" w:hAnsi="Times New Roman" w:cs="Times New Roman"/>
          <w:color w:val="000000"/>
          <w:sz w:val="26"/>
          <w:szCs w:val="26"/>
        </w:rPr>
        <w:t xml:space="preserve">       </w:t>
      </w:r>
      <w:r w:rsidR="00A4078C" w:rsidRPr="008C0A46">
        <w:rPr>
          <w:rFonts w:ascii="Times New Roman" w:eastAsia="Times New Roman" w:hAnsi="Times New Roman" w:cs="Times New Roman"/>
          <w:color w:val="000000"/>
          <w:sz w:val="26"/>
          <w:szCs w:val="26"/>
        </w:rPr>
        <w:t>- Trục chính (Δ): là đường thẳng đi qua O vuông góc với bề mặt thấu kính</w:t>
      </w:r>
    </w:p>
    <w:p w:rsidR="00A4078C" w:rsidRPr="008C0A46" w:rsidRDefault="0074781A" w:rsidP="00B50D80">
      <w:pPr>
        <w:spacing w:after="120" w:line="240" w:lineRule="auto"/>
        <w:jc w:val="both"/>
        <w:rPr>
          <w:rFonts w:ascii="Times New Roman" w:eastAsia="Times New Roman" w:hAnsi="Times New Roman" w:cs="Times New Roman"/>
          <w:color w:val="000000"/>
          <w:sz w:val="26"/>
          <w:szCs w:val="26"/>
        </w:rPr>
      </w:pPr>
      <w:r w:rsidRPr="008C0A46">
        <w:rPr>
          <w:rFonts w:ascii="Times New Roman" w:eastAsia="Times New Roman" w:hAnsi="Times New Roman" w:cs="Times New Roman"/>
          <w:color w:val="000000"/>
          <w:sz w:val="26"/>
          <w:szCs w:val="26"/>
        </w:rPr>
        <w:t xml:space="preserve">       </w:t>
      </w:r>
      <w:r w:rsidR="00A4078C" w:rsidRPr="008C0A46">
        <w:rPr>
          <w:rFonts w:ascii="Times New Roman" w:eastAsia="Times New Roman" w:hAnsi="Times New Roman" w:cs="Times New Roman"/>
          <w:color w:val="000000"/>
          <w:sz w:val="26"/>
          <w:szCs w:val="26"/>
        </w:rPr>
        <w:t>- Tia tới: là tia sáng truyền tới thấu kính</w:t>
      </w:r>
    </w:p>
    <w:p w:rsidR="00A4078C" w:rsidRPr="008C0A46" w:rsidRDefault="00A05B23" w:rsidP="00B50D80">
      <w:pPr>
        <w:spacing w:after="120" w:line="240" w:lineRule="auto"/>
        <w:jc w:val="both"/>
        <w:rPr>
          <w:rFonts w:ascii="Times New Roman" w:eastAsia="Times New Roman" w:hAnsi="Times New Roman" w:cs="Times New Roman"/>
          <w:color w:val="000000"/>
          <w:sz w:val="26"/>
          <w:szCs w:val="26"/>
        </w:rPr>
      </w:pPr>
      <w:r w:rsidRPr="008C0A46">
        <w:rPr>
          <w:rFonts w:ascii="Times New Roman" w:eastAsia="Times New Roman" w:hAnsi="Times New Roman" w:cs="Times New Roman"/>
          <w:color w:val="000000"/>
          <w:sz w:val="26"/>
          <w:szCs w:val="26"/>
        </w:rPr>
        <w:t xml:space="preserve">       </w:t>
      </w:r>
      <w:r w:rsidR="00A4078C" w:rsidRPr="008C0A46">
        <w:rPr>
          <w:rFonts w:ascii="Times New Roman" w:eastAsia="Times New Roman" w:hAnsi="Times New Roman" w:cs="Times New Roman"/>
          <w:color w:val="000000"/>
          <w:sz w:val="26"/>
          <w:szCs w:val="26"/>
        </w:rPr>
        <w:t>- Tia ló: là tia khúc xạ ra khỏi thấu kính</w:t>
      </w:r>
    </w:p>
    <w:p w:rsidR="0074781A" w:rsidRPr="008C0A46" w:rsidRDefault="0074781A" w:rsidP="00B50D80">
      <w:pPr>
        <w:spacing w:after="120" w:line="240" w:lineRule="auto"/>
        <w:jc w:val="both"/>
        <w:rPr>
          <w:rFonts w:ascii="Times New Roman" w:eastAsia="Times New Roman" w:hAnsi="Times New Roman" w:cs="Times New Roman"/>
          <w:color w:val="000000"/>
          <w:sz w:val="26"/>
          <w:szCs w:val="26"/>
        </w:rPr>
      </w:pPr>
      <w:r w:rsidRPr="008C0A46">
        <w:rPr>
          <w:rFonts w:ascii="Times New Roman" w:eastAsia="Times New Roman" w:hAnsi="Times New Roman" w:cs="Times New Roman"/>
          <w:color w:val="000000"/>
          <w:sz w:val="26"/>
          <w:szCs w:val="26"/>
        </w:rPr>
        <w:t xml:space="preserve">       - Điểm F’và F: là tiêu điểm của thấu kính</w:t>
      </w:r>
    </w:p>
    <w:p w:rsidR="0074781A" w:rsidRPr="008C0A46" w:rsidRDefault="0074781A" w:rsidP="008D0357">
      <w:pPr>
        <w:spacing w:after="120" w:line="240" w:lineRule="auto"/>
        <w:jc w:val="both"/>
        <w:rPr>
          <w:rFonts w:ascii="Times New Roman" w:eastAsia="Times New Roman" w:hAnsi="Times New Roman" w:cs="Times New Roman"/>
          <w:color w:val="000000"/>
          <w:sz w:val="26"/>
          <w:szCs w:val="26"/>
        </w:rPr>
      </w:pPr>
      <w:r w:rsidRPr="008C0A46">
        <w:rPr>
          <w:rFonts w:ascii="Times New Roman" w:eastAsia="Times New Roman" w:hAnsi="Times New Roman" w:cs="Times New Roman"/>
          <w:color w:val="000000"/>
          <w:sz w:val="26"/>
          <w:szCs w:val="26"/>
        </w:rPr>
        <w:t xml:space="preserve">       - f = OF = OF’: là tiêu cự của thấu kính</w:t>
      </w:r>
    </w:p>
    <w:p w:rsidR="00987B27" w:rsidRPr="008C0A46" w:rsidRDefault="00987B27" w:rsidP="008C0A46">
      <w:pPr>
        <w:spacing w:after="120" w:line="240" w:lineRule="auto"/>
        <w:rPr>
          <w:rFonts w:ascii="Times New Roman" w:eastAsia="Times New Roman" w:hAnsi="Times New Roman" w:cs="Times New Roman"/>
          <w:b/>
          <w:color w:val="385623" w:themeColor="accent6" w:themeShade="80"/>
          <w:sz w:val="26"/>
          <w:szCs w:val="26"/>
        </w:rPr>
      </w:pPr>
      <w:r w:rsidRPr="008C0A46">
        <w:rPr>
          <w:rFonts w:ascii="Times New Roman" w:eastAsia="Times New Roman" w:hAnsi="Times New Roman" w:cs="Times New Roman"/>
          <w:b/>
          <w:color w:val="385623" w:themeColor="accent6" w:themeShade="80"/>
          <w:sz w:val="26"/>
          <w:szCs w:val="26"/>
        </w:rPr>
        <w:t>II. Đặc điểm ảnh của một vật tạo bởi thấu kính</w:t>
      </w:r>
      <w:r w:rsidR="008D0357" w:rsidRPr="008C0A46">
        <w:rPr>
          <w:rFonts w:ascii="Times New Roman" w:eastAsia="Times New Roman" w:hAnsi="Times New Roman" w:cs="Times New Roman"/>
          <w:b/>
          <w:color w:val="385623" w:themeColor="accent6" w:themeShade="80"/>
          <w:sz w:val="26"/>
          <w:szCs w:val="26"/>
        </w:rPr>
        <w:t>:</w:t>
      </w:r>
      <w:r w:rsidR="00570163" w:rsidRPr="008C0A46">
        <w:rPr>
          <w:rFonts w:ascii="Times New Roman" w:eastAsia="Times New Roman" w:hAnsi="Times New Roman" w:cs="Times New Roman"/>
          <w:b/>
          <w:color w:val="000000"/>
          <w:sz w:val="26"/>
          <w:szCs w:val="26"/>
        </w:rPr>
        <w:br/>
      </w:r>
      <w:r w:rsidR="003C3DC3" w:rsidRPr="008C0A46">
        <w:rPr>
          <w:rFonts w:ascii="Times New Roman" w:eastAsia="Times New Roman" w:hAnsi="Times New Roman" w:cs="Times New Roman"/>
          <w:b/>
          <w:color w:val="385623" w:themeColor="accent6" w:themeShade="80"/>
          <w:sz w:val="26"/>
          <w:szCs w:val="26"/>
        </w:rPr>
        <w:t xml:space="preserve">    </w:t>
      </w:r>
      <w:r w:rsidRPr="008C0A46">
        <w:rPr>
          <w:rFonts w:ascii="Times New Roman" w:eastAsia="Times New Roman" w:hAnsi="Times New Roman" w:cs="Times New Roman"/>
          <w:b/>
          <w:color w:val="385623" w:themeColor="accent6" w:themeShade="80"/>
          <w:sz w:val="26"/>
          <w:szCs w:val="26"/>
        </w:rPr>
        <w:t>1. Ảnh thật, ảnh ảo qua thấu kính:</w:t>
      </w:r>
    </w:p>
    <w:p w:rsidR="003C3DC3" w:rsidRPr="008C0A46" w:rsidRDefault="003C3DC3" w:rsidP="00570163">
      <w:pPr>
        <w:rPr>
          <w:rFonts w:ascii="Times New Roman" w:eastAsia="Times New Roman" w:hAnsi="Times New Roman" w:cs="Times New Roman"/>
          <w:color w:val="000000"/>
          <w:sz w:val="26"/>
          <w:szCs w:val="26"/>
        </w:rPr>
      </w:pPr>
      <w:r w:rsidRPr="008C0A46">
        <w:rPr>
          <w:rFonts w:ascii="Times New Roman" w:eastAsia="Times New Roman" w:hAnsi="Times New Roman" w:cs="Times New Roman"/>
          <w:color w:val="000000"/>
          <w:sz w:val="26"/>
          <w:szCs w:val="26"/>
        </w:rPr>
        <w:lastRenderedPageBreak/>
        <w:t xml:space="preserve">       </w:t>
      </w:r>
      <w:r w:rsidR="00987B27" w:rsidRPr="008C0A46">
        <w:rPr>
          <w:rFonts w:ascii="Times New Roman" w:eastAsia="Times New Roman" w:hAnsi="Times New Roman" w:cs="Times New Roman"/>
          <w:color w:val="000000"/>
          <w:sz w:val="26"/>
          <w:szCs w:val="26"/>
        </w:rPr>
        <w:t>- Ảnh thật: có chùm tia ló hội tụ tại điểm ảnh</w:t>
      </w:r>
      <w:r w:rsidRPr="008C0A46">
        <w:rPr>
          <w:rFonts w:ascii="Times New Roman" w:eastAsia="Times New Roman" w:hAnsi="Times New Roman" w:cs="Times New Roman"/>
          <w:color w:val="000000"/>
          <w:sz w:val="26"/>
          <w:szCs w:val="26"/>
        </w:rPr>
        <w:t>; ảnh hứng được</w:t>
      </w:r>
      <w:r w:rsidR="008C0A46" w:rsidRPr="008C0A46">
        <w:rPr>
          <w:rFonts w:ascii="Times New Roman" w:eastAsia="Times New Roman" w:hAnsi="Times New Roman" w:cs="Times New Roman"/>
          <w:color w:val="000000"/>
          <w:sz w:val="26"/>
          <w:szCs w:val="26"/>
        </w:rPr>
        <w:t xml:space="preserve"> trên màn chắn; ảnh thật nằm phía sau thấu kính.</w:t>
      </w:r>
    </w:p>
    <w:p w:rsidR="008C0A46" w:rsidRPr="008C0A46" w:rsidRDefault="003C3DC3" w:rsidP="008C0A46">
      <w:pPr>
        <w:rPr>
          <w:rFonts w:ascii="Times New Roman" w:eastAsia="Times New Roman" w:hAnsi="Times New Roman" w:cs="Times New Roman"/>
          <w:color w:val="000000"/>
          <w:sz w:val="26"/>
          <w:szCs w:val="26"/>
        </w:rPr>
      </w:pPr>
      <w:r w:rsidRPr="008C0A46">
        <w:rPr>
          <w:rFonts w:ascii="Times New Roman" w:eastAsia="Times New Roman" w:hAnsi="Times New Roman" w:cs="Times New Roman"/>
          <w:color w:val="000000"/>
          <w:sz w:val="26"/>
          <w:szCs w:val="26"/>
        </w:rPr>
        <w:t xml:space="preserve">       - Ảnh ảo: đường kéo dài của chùm tia ló cắt nhau tại điểm ảnh; ảnh không hứng được trên màn chắn</w:t>
      </w:r>
      <w:r w:rsidR="008C0A46" w:rsidRPr="008C0A46">
        <w:rPr>
          <w:rFonts w:ascii="Times New Roman" w:eastAsia="Times New Roman" w:hAnsi="Times New Roman" w:cs="Times New Roman"/>
          <w:color w:val="000000"/>
          <w:sz w:val="26"/>
          <w:szCs w:val="26"/>
        </w:rPr>
        <w:t>; ảnh ảo nằm phía trước thấu kính.</w:t>
      </w:r>
    </w:p>
    <w:p w:rsidR="00680DEC" w:rsidRPr="008C0A46" w:rsidRDefault="00680DEC" w:rsidP="008C0A46">
      <w:pPr>
        <w:spacing w:after="120" w:line="240" w:lineRule="auto"/>
        <w:jc w:val="both"/>
        <w:rPr>
          <w:rFonts w:ascii="Times New Roman" w:eastAsia="Times New Roman" w:hAnsi="Times New Roman" w:cs="Times New Roman"/>
          <w:b/>
          <w:iCs/>
          <w:color w:val="385623" w:themeColor="accent6" w:themeShade="80"/>
          <w:sz w:val="26"/>
          <w:szCs w:val="26"/>
        </w:rPr>
      </w:pPr>
      <w:r w:rsidRPr="008C0A46">
        <w:rPr>
          <w:rFonts w:ascii="Times New Roman" w:eastAsia="Times New Roman" w:hAnsi="Times New Roman" w:cs="Times New Roman"/>
          <w:b/>
          <w:iCs/>
          <w:color w:val="385623" w:themeColor="accent6" w:themeShade="80"/>
          <w:sz w:val="26"/>
          <w:szCs w:val="26"/>
        </w:rPr>
        <w:t xml:space="preserve">    2. Đặc điểm ảnh của một vật tạo bởi thấu kính hội tụ:</w:t>
      </w:r>
    </w:p>
    <w:p w:rsidR="00570163" w:rsidRPr="008C0A46" w:rsidRDefault="008C0A46" w:rsidP="008C0A46">
      <w:pPr>
        <w:spacing w:after="120" w:line="240" w:lineRule="auto"/>
        <w:jc w:val="both"/>
        <w:rPr>
          <w:rFonts w:ascii="Times New Roman" w:eastAsia="Times New Roman" w:hAnsi="Times New Roman" w:cs="Times New Roman"/>
          <w:color w:val="000000"/>
          <w:sz w:val="26"/>
          <w:szCs w:val="26"/>
        </w:rPr>
      </w:pPr>
      <w:r w:rsidRPr="008C0A46">
        <w:rPr>
          <w:rFonts w:ascii="Times New Roman" w:eastAsia="Times New Roman" w:hAnsi="Times New Roman" w:cs="Times New Roman"/>
          <w:color w:val="000000"/>
          <w:sz w:val="26"/>
          <w:szCs w:val="26"/>
        </w:rPr>
        <w:t xml:space="preserve">        </w:t>
      </w:r>
      <w:r w:rsidR="00570163" w:rsidRPr="008C0A46">
        <w:rPr>
          <w:rFonts w:ascii="Times New Roman" w:eastAsia="Times New Roman" w:hAnsi="Times New Roman" w:cs="Times New Roman"/>
          <w:color w:val="000000"/>
          <w:sz w:val="26"/>
          <w:szCs w:val="26"/>
        </w:rPr>
        <w:t>Một vật ở trước thấu kính hội tụ, ảnh của vật qua thấu kính:</w:t>
      </w:r>
    </w:p>
    <w:p w:rsidR="00570163" w:rsidRPr="008C0A46" w:rsidRDefault="0019040E" w:rsidP="008C0A46">
      <w:pPr>
        <w:spacing w:after="180" w:line="330" w:lineRule="atLeast"/>
        <w:jc w:val="both"/>
        <w:rPr>
          <w:rFonts w:ascii="Times New Roman" w:eastAsia="Times New Roman" w:hAnsi="Times New Roman" w:cs="Times New Roman"/>
          <w:color w:val="000000"/>
          <w:sz w:val="26"/>
          <w:szCs w:val="26"/>
        </w:rPr>
      </w:pPr>
      <w:r w:rsidRPr="008C0A46">
        <w:rPr>
          <w:rFonts w:ascii="Times New Roman" w:eastAsia="Times New Roman" w:hAnsi="Times New Roman" w:cs="Times New Roman"/>
          <w:color w:val="000000"/>
          <w:sz w:val="26"/>
          <w:szCs w:val="26"/>
        </w:rPr>
        <w:t xml:space="preserve">   </w:t>
      </w:r>
      <w:r w:rsidR="008C0A46" w:rsidRPr="008C0A46">
        <w:rPr>
          <w:rFonts w:ascii="Times New Roman" w:eastAsia="Times New Roman" w:hAnsi="Times New Roman" w:cs="Times New Roman"/>
          <w:color w:val="000000"/>
          <w:sz w:val="26"/>
          <w:szCs w:val="26"/>
        </w:rPr>
        <w:t xml:space="preserve">    </w:t>
      </w:r>
      <w:r w:rsidRPr="008C0A46">
        <w:rPr>
          <w:rFonts w:ascii="Times New Roman" w:eastAsia="Times New Roman" w:hAnsi="Times New Roman" w:cs="Times New Roman"/>
          <w:color w:val="000000"/>
          <w:sz w:val="26"/>
          <w:szCs w:val="26"/>
        </w:rPr>
        <w:t xml:space="preserve"> </w:t>
      </w:r>
      <w:r w:rsidR="00570163" w:rsidRPr="008C0A46">
        <w:rPr>
          <w:rFonts w:ascii="Times New Roman" w:eastAsia="Times New Roman" w:hAnsi="Times New Roman" w:cs="Times New Roman"/>
          <w:color w:val="000000"/>
          <w:sz w:val="26"/>
          <w:szCs w:val="26"/>
        </w:rPr>
        <w:t>- Có thể là ảnh thật, ngược chiều với vật.</w:t>
      </w:r>
    </w:p>
    <w:p w:rsidR="008C0A46" w:rsidRPr="008C0A46" w:rsidRDefault="0019040E" w:rsidP="008C0A46">
      <w:pPr>
        <w:spacing w:after="180" w:line="330" w:lineRule="atLeast"/>
        <w:jc w:val="both"/>
        <w:rPr>
          <w:rFonts w:ascii="Times New Roman" w:eastAsia="Times New Roman" w:hAnsi="Times New Roman" w:cs="Times New Roman"/>
          <w:color w:val="000000"/>
          <w:sz w:val="26"/>
          <w:szCs w:val="26"/>
        </w:rPr>
      </w:pPr>
      <w:r w:rsidRPr="008C0A46">
        <w:rPr>
          <w:rFonts w:ascii="Times New Roman" w:eastAsia="Times New Roman" w:hAnsi="Times New Roman" w:cs="Times New Roman"/>
          <w:color w:val="000000"/>
          <w:sz w:val="26"/>
          <w:szCs w:val="26"/>
        </w:rPr>
        <w:t xml:space="preserve">   </w:t>
      </w:r>
      <w:r w:rsidR="008C0A46" w:rsidRPr="008C0A46">
        <w:rPr>
          <w:rFonts w:ascii="Times New Roman" w:eastAsia="Times New Roman" w:hAnsi="Times New Roman" w:cs="Times New Roman"/>
          <w:color w:val="000000"/>
          <w:sz w:val="26"/>
          <w:szCs w:val="26"/>
        </w:rPr>
        <w:t xml:space="preserve">    </w:t>
      </w:r>
      <w:r w:rsidRPr="008C0A46">
        <w:rPr>
          <w:rFonts w:ascii="Times New Roman" w:eastAsia="Times New Roman" w:hAnsi="Times New Roman" w:cs="Times New Roman"/>
          <w:color w:val="000000"/>
          <w:sz w:val="26"/>
          <w:szCs w:val="26"/>
        </w:rPr>
        <w:t xml:space="preserve"> </w:t>
      </w:r>
      <w:r w:rsidR="00570163" w:rsidRPr="008C0A46">
        <w:rPr>
          <w:rFonts w:ascii="Times New Roman" w:eastAsia="Times New Roman" w:hAnsi="Times New Roman" w:cs="Times New Roman"/>
          <w:color w:val="000000"/>
          <w:sz w:val="26"/>
          <w:szCs w:val="26"/>
        </w:rPr>
        <w:t>- Có thể là ảnh ảo, cùng chiều với vật và lớn hơn vật.</w:t>
      </w:r>
      <w:r w:rsidRPr="008C0A46">
        <w:rPr>
          <w:rFonts w:ascii="Times New Roman" w:eastAsia="Times New Roman" w:hAnsi="Times New Roman" w:cs="Times New Roman"/>
          <w:b/>
          <w:iCs/>
          <w:color w:val="385623" w:themeColor="accent6" w:themeShade="80"/>
          <w:sz w:val="26"/>
          <w:szCs w:val="26"/>
        </w:rPr>
        <w:t xml:space="preserve"> </w:t>
      </w:r>
    </w:p>
    <w:p w:rsidR="00570163" w:rsidRPr="008C0A46" w:rsidRDefault="0019040E" w:rsidP="008C0A46">
      <w:pPr>
        <w:spacing w:after="180" w:line="330" w:lineRule="atLeast"/>
        <w:jc w:val="both"/>
        <w:rPr>
          <w:rFonts w:ascii="Times New Roman" w:eastAsia="Times New Roman" w:hAnsi="Times New Roman" w:cs="Times New Roman"/>
          <w:color w:val="000000"/>
          <w:sz w:val="26"/>
          <w:szCs w:val="26"/>
        </w:rPr>
      </w:pPr>
      <w:r w:rsidRPr="008C0A46">
        <w:rPr>
          <w:rFonts w:ascii="Times New Roman" w:eastAsia="Times New Roman" w:hAnsi="Times New Roman" w:cs="Times New Roman"/>
          <w:b/>
          <w:iCs/>
          <w:color w:val="385623" w:themeColor="accent6" w:themeShade="80"/>
          <w:sz w:val="26"/>
          <w:szCs w:val="26"/>
        </w:rPr>
        <w:t xml:space="preserve"> </w:t>
      </w:r>
      <w:r w:rsidR="004D0D28">
        <w:rPr>
          <w:rFonts w:ascii="Times New Roman" w:eastAsia="Times New Roman" w:hAnsi="Times New Roman" w:cs="Times New Roman"/>
          <w:b/>
          <w:iCs/>
          <w:color w:val="385623" w:themeColor="accent6" w:themeShade="80"/>
          <w:sz w:val="26"/>
          <w:szCs w:val="26"/>
        </w:rPr>
        <w:t xml:space="preserve">   </w:t>
      </w:r>
      <w:r w:rsidRPr="008C0A46">
        <w:rPr>
          <w:rFonts w:ascii="Times New Roman" w:eastAsia="Times New Roman" w:hAnsi="Times New Roman" w:cs="Times New Roman"/>
          <w:b/>
          <w:iCs/>
          <w:color w:val="385623" w:themeColor="accent6" w:themeShade="80"/>
          <w:sz w:val="26"/>
          <w:szCs w:val="26"/>
        </w:rPr>
        <w:t>3. Đặc điểm ảnh của một vật tạo bởi</w:t>
      </w:r>
      <w:r w:rsidR="00E84B6B" w:rsidRPr="008C0A46">
        <w:rPr>
          <w:rFonts w:ascii="Times New Roman" w:eastAsia="Times New Roman" w:hAnsi="Times New Roman" w:cs="Times New Roman"/>
          <w:b/>
          <w:iCs/>
          <w:color w:val="385623" w:themeColor="accent6" w:themeShade="80"/>
          <w:sz w:val="26"/>
          <w:szCs w:val="26"/>
        </w:rPr>
        <w:t xml:space="preserve"> thấu kính phân kì:</w:t>
      </w:r>
      <w:r w:rsidRPr="008C0A46">
        <w:rPr>
          <w:rFonts w:ascii="Times New Roman" w:eastAsia="Times New Roman" w:hAnsi="Times New Roman" w:cs="Times New Roman"/>
          <w:b/>
          <w:iCs/>
          <w:color w:val="385623" w:themeColor="accent6" w:themeShade="80"/>
          <w:sz w:val="26"/>
          <w:szCs w:val="26"/>
        </w:rPr>
        <w:t xml:space="preserve"> </w:t>
      </w:r>
    </w:p>
    <w:p w:rsidR="00570163" w:rsidRPr="008C0A46" w:rsidRDefault="008C0A46" w:rsidP="008C0A46">
      <w:pPr>
        <w:spacing w:after="180" w:line="330" w:lineRule="atLeast"/>
        <w:jc w:val="both"/>
        <w:rPr>
          <w:rFonts w:ascii="Times New Roman" w:eastAsia="Times New Roman" w:hAnsi="Times New Roman" w:cs="Times New Roman"/>
          <w:color w:val="000000"/>
          <w:sz w:val="26"/>
          <w:szCs w:val="26"/>
        </w:rPr>
      </w:pPr>
      <w:r w:rsidRPr="008C0A46">
        <w:rPr>
          <w:rFonts w:ascii="Times New Roman" w:eastAsia="Times New Roman" w:hAnsi="Times New Roman" w:cs="Times New Roman"/>
          <w:color w:val="000000"/>
          <w:sz w:val="26"/>
          <w:szCs w:val="26"/>
        </w:rPr>
        <w:t xml:space="preserve">       </w:t>
      </w:r>
      <w:r w:rsidR="00570163" w:rsidRPr="008C0A46">
        <w:rPr>
          <w:rFonts w:ascii="Times New Roman" w:eastAsia="Times New Roman" w:hAnsi="Times New Roman" w:cs="Times New Roman"/>
          <w:color w:val="000000"/>
          <w:sz w:val="26"/>
          <w:szCs w:val="26"/>
        </w:rPr>
        <w:t>Một vật ở trước thấu kính phân kì, ảnh của vật qua thấu kính là ảnh ảo, cùng chiều với vật và nhỏ hơn vật.</w:t>
      </w:r>
    </w:p>
    <w:p w:rsidR="008C0A46" w:rsidRPr="008C0A46" w:rsidRDefault="00570163" w:rsidP="008C0A46">
      <w:pPr>
        <w:pStyle w:val="NormalWeb"/>
        <w:spacing w:before="0" w:beforeAutospacing="0" w:after="0" w:afterAutospacing="0" w:line="330" w:lineRule="atLeast"/>
        <w:jc w:val="both"/>
        <w:rPr>
          <w:sz w:val="26"/>
          <w:szCs w:val="26"/>
        </w:rPr>
      </w:pPr>
      <w:r w:rsidRPr="008C0A46">
        <w:rPr>
          <w:color w:val="000000"/>
          <w:sz w:val="26"/>
          <w:szCs w:val="26"/>
        </w:rPr>
        <w:br/>
      </w:r>
    </w:p>
    <w:p w:rsidR="00570163" w:rsidRPr="008C0A46" w:rsidRDefault="00570163" w:rsidP="009F719A">
      <w:pPr>
        <w:rPr>
          <w:rFonts w:ascii="Times New Roman" w:hAnsi="Times New Roman" w:cs="Times New Roman"/>
          <w:sz w:val="26"/>
          <w:szCs w:val="26"/>
        </w:rPr>
      </w:pPr>
    </w:p>
    <w:sectPr w:rsidR="00570163" w:rsidRPr="008C0A46" w:rsidSect="00A05B23">
      <w:headerReference w:type="default" r:id="rId10"/>
      <w:pgSz w:w="12240" w:h="15840"/>
      <w:pgMar w:top="964" w:right="964" w:bottom="96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690" w:rsidRDefault="00E95690" w:rsidP="00016744">
      <w:pPr>
        <w:spacing w:after="0" w:line="240" w:lineRule="auto"/>
      </w:pPr>
      <w:r>
        <w:separator/>
      </w:r>
    </w:p>
  </w:endnote>
  <w:endnote w:type="continuationSeparator" w:id="0">
    <w:p w:rsidR="00E95690" w:rsidRDefault="00E95690" w:rsidP="0001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690" w:rsidRDefault="00E95690" w:rsidP="00016744">
      <w:pPr>
        <w:spacing w:after="0" w:line="240" w:lineRule="auto"/>
      </w:pPr>
      <w:r>
        <w:separator/>
      </w:r>
    </w:p>
  </w:footnote>
  <w:footnote w:type="continuationSeparator" w:id="0">
    <w:p w:rsidR="00E95690" w:rsidRDefault="00E95690" w:rsidP="00016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744" w:rsidRPr="00016744" w:rsidRDefault="00016744">
    <w:pPr>
      <w:pStyle w:val="Header"/>
      <w:rPr>
        <w:rFonts w:ascii="Times New Roman" w:hAnsi="Times New Roman" w:cs="Times New Roman"/>
        <w:sz w:val="20"/>
        <w:szCs w:val="20"/>
      </w:rPr>
    </w:pPr>
    <w:r w:rsidRPr="00016744">
      <w:rPr>
        <w:rFonts w:ascii="Times New Roman" w:hAnsi="Times New Roman" w:cs="Times New Roman"/>
        <w:sz w:val="20"/>
        <w:szCs w:val="20"/>
      </w:rPr>
      <w:t>UBND HUYỆN BÌNH CHÁNH</w:t>
    </w:r>
    <w:r w:rsidRPr="00016744">
      <w:rPr>
        <w:rFonts w:ascii="Times New Roman" w:hAnsi="Times New Roman" w:cs="Times New Roman"/>
        <w:sz w:val="20"/>
        <w:szCs w:val="20"/>
      </w:rPr>
      <w:tab/>
      <w:t>VẬT LÍ 9</w:t>
    </w:r>
    <w:r w:rsidRPr="00016744">
      <w:rPr>
        <w:rFonts w:ascii="Times New Roman" w:hAnsi="Times New Roman" w:cs="Times New Roman"/>
        <w:sz w:val="20"/>
        <w:szCs w:val="20"/>
      </w:rPr>
      <w:tab/>
      <w:t>TRƯỜNG THCS TÂN TÚC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F3280"/>
    <w:multiLevelType w:val="hybridMultilevel"/>
    <w:tmpl w:val="1F6031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D4379C"/>
    <w:multiLevelType w:val="hybridMultilevel"/>
    <w:tmpl w:val="75F6D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EEA67B4"/>
    <w:multiLevelType w:val="hybridMultilevel"/>
    <w:tmpl w:val="F44839C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39E51EC"/>
    <w:multiLevelType w:val="hybridMultilevel"/>
    <w:tmpl w:val="34ECB52C"/>
    <w:lvl w:ilvl="0" w:tplc="365A9DE8">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63"/>
    <w:rsid w:val="00016744"/>
    <w:rsid w:val="00041986"/>
    <w:rsid w:val="000509F9"/>
    <w:rsid w:val="000974E2"/>
    <w:rsid w:val="0019040E"/>
    <w:rsid w:val="001E480E"/>
    <w:rsid w:val="00217B95"/>
    <w:rsid w:val="00240A0B"/>
    <w:rsid w:val="002A14C0"/>
    <w:rsid w:val="002C4F34"/>
    <w:rsid w:val="002E74A9"/>
    <w:rsid w:val="00345737"/>
    <w:rsid w:val="00356E0F"/>
    <w:rsid w:val="003C3DC3"/>
    <w:rsid w:val="003C54C4"/>
    <w:rsid w:val="00470ECB"/>
    <w:rsid w:val="004D0D28"/>
    <w:rsid w:val="005467E3"/>
    <w:rsid w:val="00570163"/>
    <w:rsid w:val="00600EBD"/>
    <w:rsid w:val="00614723"/>
    <w:rsid w:val="00674524"/>
    <w:rsid w:val="00680DEC"/>
    <w:rsid w:val="006E5ECA"/>
    <w:rsid w:val="0074781A"/>
    <w:rsid w:val="007654A7"/>
    <w:rsid w:val="007F7BA8"/>
    <w:rsid w:val="008119D6"/>
    <w:rsid w:val="0081733E"/>
    <w:rsid w:val="00867DC2"/>
    <w:rsid w:val="00892AC4"/>
    <w:rsid w:val="008C0A46"/>
    <w:rsid w:val="008D0357"/>
    <w:rsid w:val="008F2158"/>
    <w:rsid w:val="00987B27"/>
    <w:rsid w:val="00996AA5"/>
    <w:rsid w:val="009C093E"/>
    <w:rsid w:val="009F719A"/>
    <w:rsid w:val="00A05B23"/>
    <w:rsid w:val="00A4078C"/>
    <w:rsid w:val="00A61AA0"/>
    <w:rsid w:val="00A70FB4"/>
    <w:rsid w:val="00A7356A"/>
    <w:rsid w:val="00B50D80"/>
    <w:rsid w:val="00C21C55"/>
    <w:rsid w:val="00C962C3"/>
    <w:rsid w:val="00CB6991"/>
    <w:rsid w:val="00DB7982"/>
    <w:rsid w:val="00E439B5"/>
    <w:rsid w:val="00E84B6B"/>
    <w:rsid w:val="00E95690"/>
    <w:rsid w:val="00EA14E2"/>
    <w:rsid w:val="00EB7B1D"/>
    <w:rsid w:val="00FF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621B6-90DD-476B-AE79-CF08C7BF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1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0163"/>
    <w:rPr>
      <w:b/>
      <w:bCs/>
    </w:rPr>
  </w:style>
  <w:style w:type="character" w:styleId="Emphasis">
    <w:name w:val="Emphasis"/>
    <w:basedOn w:val="DefaultParagraphFont"/>
    <w:uiPriority w:val="20"/>
    <w:qFormat/>
    <w:rsid w:val="00570163"/>
    <w:rPr>
      <w:i/>
      <w:iCs/>
    </w:rPr>
  </w:style>
  <w:style w:type="character" w:styleId="Hyperlink">
    <w:name w:val="Hyperlink"/>
    <w:basedOn w:val="DefaultParagraphFont"/>
    <w:uiPriority w:val="99"/>
    <w:unhideWhenUsed/>
    <w:rsid w:val="00570163"/>
    <w:rPr>
      <w:color w:val="0000FF"/>
      <w:u w:val="single"/>
    </w:rPr>
  </w:style>
  <w:style w:type="paragraph" w:styleId="ListParagraph">
    <w:name w:val="List Paragraph"/>
    <w:basedOn w:val="Normal"/>
    <w:uiPriority w:val="34"/>
    <w:qFormat/>
    <w:rsid w:val="00867DC2"/>
    <w:pPr>
      <w:ind w:left="720"/>
      <w:contextualSpacing/>
    </w:pPr>
  </w:style>
  <w:style w:type="paragraph" w:styleId="Header">
    <w:name w:val="header"/>
    <w:basedOn w:val="Normal"/>
    <w:link w:val="HeaderChar"/>
    <w:uiPriority w:val="99"/>
    <w:unhideWhenUsed/>
    <w:rsid w:val="0001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744"/>
  </w:style>
  <w:style w:type="paragraph" w:styleId="Footer">
    <w:name w:val="footer"/>
    <w:basedOn w:val="Normal"/>
    <w:link w:val="FooterChar"/>
    <w:uiPriority w:val="99"/>
    <w:unhideWhenUsed/>
    <w:rsid w:val="0001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744"/>
  </w:style>
  <w:style w:type="paragraph" w:styleId="BalloonText">
    <w:name w:val="Balloon Text"/>
    <w:basedOn w:val="Normal"/>
    <w:link w:val="BalloonTextChar"/>
    <w:uiPriority w:val="99"/>
    <w:semiHidden/>
    <w:unhideWhenUsed/>
    <w:rsid w:val="001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7124">
      <w:bodyDiv w:val="1"/>
      <w:marLeft w:val="0"/>
      <w:marRight w:val="0"/>
      <w:marTop w:val="0"/>
      <w:marBottom w:val="0"/>
      <w:divBdr>
        <w:top w:val="none" w:sz="0" w:space="0" w:color="auto"/>
        <w:left w:val="none" w:sz="0" w:space="0" w:color="auto"/>
        <w:bottom w:val="none" w:sz="0" w:space="0" w:color="auto"/>
        <w:right w:val="none" w:sz="0" w:space="0" w:color="auto"/>
      </w:divBdr>
    </w:div>
    <w:div w:id="425467811">
      <w:bodyDiv w:val="1"/>
      <w:marLeft w:val="0"/>
      <w:marRight w:val="0"/>
      <w:marTop w:val="0"/>
      <w:marBottom w:val="0"/>
      <w:divBdr>
        <w:top w:val="none" w:sz="0" w:space="0" w:color="auto"/>
        <w:left w:val="none" w:sz="0" w:space="0" w:color="auto"/>
        <w:bottom w:val="none" w:sz="0" w:space="0" w:color="auto"/>
        <w:right w:val="none" w:sz="0" w:space="0" w:color="auto"/>
      </w:divBdr>
    </w:div>
    <w:div w:id="668750276">
      <w:bodyDiv w:val="1"/>
      <w:marLeft w:val="0"/>
      <w:marRight w:val="0"/>
      <w:marTop w:val="0"/>
      <w:marBottom w:val="0"/>
      <w:divBdr>
        <w:top w:val="none" w:sz="0" w:space="0" w:color="auto"/>
        <w:left w:val="none" w:sz="0" w:space="0" w:color="auto"/>
        <w:bottom w:val="none" w:sz="0" w:space="0" w:color="auto"/>
        <w:right w:val="none" w:sz="0" w:space="0" w:color="auto"/>
      </w:divBdr>
    </w:div>
    <w:div w:id="712733748">
      <w:bodyDiv w:val="1"/>
      <w:marLeft w:val="0"/>
      <w:marRight w:val="0"/>
      <w:marTop w:val="0"/>
      <w:marBottom w:val="0"/>
      <w:divBdr>
        <w:top w:val="none" w:sz="0" w:space="0" w:color="auto"/>
        <w:left w:val="none" w:sz="0" w:space="0" w:color="auto"/>
        <w:bottom w:val="none" w:sz="0" w:space="0" w:color="auto"/>
        <w:right w:val="none" w:sz="0" w:space="0" w:color="auto"/>
      </w:divBdr>
    </w:div>
    <w:div w:id="823618566">
      <w:bodyDiv w:val="1"/>
      <w:marLeft w:val="0"/>
      <w:marRight w:val="0"/>
      <w:marTop w:val="0"/>
      <w:marBottom w:val="0"/>
      <w:divBdr>
        <w:top w:val="none" w:sz="0" w:space="0" w:color="auto"/>
        <w:left w:val="none" w:sz="0" w:space="0" w:color="auto"/>
        <w:bottom w:val="none" w:sz="0" w:space="0" w:color="auto"/>
        <w:right w:val="none" w:sz="0" w:space="0" w:color="auto"/>
      </w:divBdr>
    </w:div>
    <w:div w:id="887961912">
      <w:bodyDiv w:val="1"/>
      <w:marLeft w:val="0"/>
      <w:marRight w:val="0"/>
      <w:marTop w:val="0"/>
      <w:marBottom w:val="0"/>
      <w:divBdr>
        <w:top w:val="none" w:sz="0" w:space="0" w:color="auto"/>
        <w:left w:val="none" w:sz="0" w:space="0" w:color="auto"/>
        <w:bottom w:val="none" w:sz="0" w:space="0" w:color="auto"/>
        <w:right w:val="none" w:sz="0" w:space="0" w:color="auto"/>
      </w:divBdr>
    </w:div>
    <w:div w:id="1034962575">
      <w:bodyDiv w:val="1"/>
      <w:marLeft w:val="0"/>
      <w:marRight w:val="0"/>
      <w:marTop w:val="0"/>
      <w:marBottom w:val="0"/>
      <w:divBdr>
        <w:top w:val="none" w:sz="0" w:space="0" w:color="auto"/>
        <w:left w:val="none" w:sz="0" w:space="0" w:color="auto"/>
        <w:bottom w:val="none" w:sz="0" w:space="0" w:color="auto"/>
        <w:right w:val="none" w:sz="0" w:space="0" w:color="auto"/>
      </w:divBdr>
    </w:div>
    <w:div w:id="1294212119">
      <w:bodyDiv w:val="1"/>
      <w:marLeft w:val="0"/>
      <w:marRight w:val="0"/>
      <w:marTop w:val="0"/>
      <w:marBottom w:val="0"/>
      <w:divBdr>
        <w:top w:val="none" w:sz="0" w:space="0" w:color="auto"/>
        <w:left w:val="none" w:sz="0" w:space="0" w:color="auto"/>
        <w:bottom w:val="none" w:sz="0" w:space="0" w:color="auto"/>
        <w:right w:val="none" w:sz="0" w:space="0" w:color="auto"/>
      </w:divBdr>
    </w:div>
    <w:div w:id="1318340907">
      <w:bodyDiv w:val="1"/>
      <w:marLeft w:val="0"/>
      <w:marRight w:val="0"/>
      <w:marTop w:val="0"/>
      <w:marBottom w:val="0"/>
      <w:divBdr>
        <w:top w:val="none" w:sz="0" w:space="0" w:color="auto"/>
        <w:left w:val="none" w:sz="0" w:space="0" w:color="auto"/>
        <w:bottom w:val="none" w:sz="0" w:space="0" w:color="auto"/>
        <w:right w:val="none" w:sz="0" w:space="0" w:color="auto"/>
      </w:divBdr>
    </w:div>
    <w:div w:id="1600748712">
      <w:bodyDiv w:val="1"/>
      <w:marLeft w:val="0"/>
      <w:marRight w:val="0"/>
      <w:marTop w:val="0"/>
      <w:marBottom w:val="0"/>
      <w:divBdr>
        <w:top w:val="none" w:sz="0" w:space="0" w:color="auto"/>
        <w:left w:val="none" w:sz="0" w:space="0" w:color="auto"/>
        <w:bottom w:val="none" w:sz="0" w:space="0" w:color="auto"/>
        <w:right w:val="none" w:sz="0" w:space="0" w:color="auto"/>
      </w:divBdr>
    </w:div>
    <w:div w:id="1762678705">
      <w:bodyDiv w:val="1"/>
      <w:marLeft w:val="0"/>
      <w:marRight w:val="0"/>
      <w:marTop w:val="0"/>
      <w:marBottom w:val="0"/>
      <w:divBdr>
        <w:top w:val="none" w:sz="0" w:space="0" w:color="auto"/>
        <w:left w:val="none" w:sz="0" w:space="0" w:color="auto"/>
        <w:bottom w:val="none" w:sz="0" w:space="0" w:color="auto"/>
        <w:right w:val="none" w:sz="0" w:space="0" w:color="auto"/>
      </w:divBdr>
    </w:div>
    <w:div w:id="1926263751">
      <w:bodyDiv w:val="1"/>
      <w:marLeft w:val="0"/>
      <w:marRight w:val="0"/>
      <w:marTop w:val="0"/>
      <w:marBottom w:val="0"/>
      <w:divBdr>
        <w:top w:val="none" w:sz="0" w:space="0" w:color="auto"/>
        <w:left w:val="none" w:sz="0" w:space="0" w:color="auto"/>
        <w:bottom w:val="none" w:sz="0" w:space="0" w:color="auto"/>
        <w:right w:val="none" w:sz="0" w:space="0" w:color="auto"/>
      </w:divBdr>
    </w:div>
    <w:div w:id="2066445427">
      <w:bodyDiv w:val="1"/>
      <w:marLeft w:val="0"/>
      <w:marRight w:val="0"/>
      <w:marTop w:val="0"/>
      <w:marBottom w:val="0"/>
      <w:divBdr>
        <w:top w:val="none" w:sz="0" w:space="0" w:color="auto"/>
        <w:left w:val="none" w:sz="0" w:space="0" w:color="auto"/>
        <w:bottom w:val="none" w:sz="0" w:space="0" w:color="auto"/>
        <w:right w:val="none" w:sz="0" w:space="0" w:color="auto"/>
      </w:divBdr>
    </w:div>
    <w:div w:id="213381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D6213-7155-4A0E-B26F-5A3D0C5D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2020-04-26T08:10:00Z</dcterms:created>
  <dcterms:modified xsi:type="dcterms:W3CDTF">2021-02-18T03:35:00Z</dcterms:modified>
</cp:coreProperties>
</file>